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54"/>
        <w:gridCol w:w="5402"/>
      </w:tblGrid>
      <w:tr w:rsidR="00956D4E" w14:paraId="3CD4EA0D" w14:textId="77777777" w:rsidTr="00C82404">
        <w:trPr>
          <w:trHeight w:val="7970"/>
        </w:trPr>
        <w:tc>
          <w:tcPr>
            <w:tcW w:w="5054" w:type="dxa"/>
          </w:tcPr>
          <w:p w14:paraId="4ADCF83F" w14:textId="77777777" w:rsidR="00956D4E" w:rsidRDefault="00956D4E" w:rsidP="00956D4E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noProof/>
              </w:rPr>
              <w:t xml:space="preserve">          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</w:t>
            </w:r>
          </w:p>
          <w:p w14:paraId="311EC311" w14:textId="2CED74A3" w:rsidR="00956D4E" w:rsidRDefault="00956D4E" w:rsidP="00956D4E"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          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7F4771E" wp14:editId="688A8B45">
                  <wp:extent cx="1350962" cy="304728"/>
                  <wp:effectExtent l="0" t="0" r="1905" b="635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901FD7" w14:textId="77777777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8224A15" w14:textId="77777777" w:rsidR="00956D4E" w:rsidRPr="000B4B42" w:rsidRDefault="00956D4E" w:rsidP="00956D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4B42">
              <w:rPr>
                <w:rFonts w:ascii="Arial" w:hAnsi="Arial" w:cs="Arial"/>
                <w:b/>
                <w:sz w:val="24"/>
                <w:szCs w:val="24"/>
              </w:rPr>
              <w:t>URINA 24 HORAS</w:t>
            </w:r>
          </w:p>
          <w:p w14:paraId="7680CC56" w14:textId="77777777" w:rsidR="00956D4E" w:rsidRPr="007011C2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51CC6E" w14:textId="77777777" w:rsidR="00C82404" w:rsidRPr="00C82404" w:rsidRDefault="00C82404" w:rsidP="00C824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O exame é realizado no volume urinário colhido em 24 horas;</w:t>
            </w:r>
          </w:p>
          <w:p w14:paraId="7F1C5F84" w14:textId="77777777" w:rsidR="00C82404" w:rsidRPr="00C82404" w:rsidRDefault="00C82404" w:rsidP="00C824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 xml:space="preserve">Utilizar o frasco sem conservante fornecido pelo laboratório para coleta de urina 24 horas, caso exceda o volume do frasco, colocar em garrafa de água mineral </w:t>
            </w:r>
            <w:r w:rsidRPr="00C82404">
              <w:rPr>
                <w:rFonts w:ascii="Arial" w:hAnsi="Arial" w:cs="Arial"/>
                <w:b/>
                <w:bCs/>
                <w:sz w:val="16"/>
                <w:szCs w:val="16"/>
              </w:rPr>
              <w:t>sem gás</w:t>
            </w:r>
            <w:r w:rsidRPr="00C82404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7E8936B2" w14:textId="77777777" w:rsidR="00C82404" w:rsidRPr="00C82404" w:rsidRDefault="00C82404" w:rsidP="00C824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Refrigerar desde o início da coleta;</w:t>
            </w:r>
          </w:p>
          <w:p w14:paraId="710452A8" w14:textId="77777777" w:rsidR="00C82404" w:rsidRPr="00C82404" w:rsidRDefault="00C82404" w:rsidP="00C824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Não realizar esforço físico durante a coleta;</w:t>
            </w:r>
          </w:p>
          <w:p w14:paraId="4DE3EAF2" w14:textId="77777777" w:rsidR="00C82404" w:rsidRPr="00C82404" w:rsidRDefault="00C82404" w:rsidP="00C824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Manter sua rotina diária;</w:t>
            </w:r>
          </w:p>
          <w:p w14:paraId="3BB91FC1" w14:textId="77777777" w:rsidR="00C82404" w:rsidRPr="00C82404" w:rsidRDefault="00C82404" w:rsidP="00C824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 xml:space="preserve">Não é necessário aumentar a ingesta de líquidos, </w:t>
            </w:r>
            <w:r w:rsidRPr="00C82404">
              <w:rPr>
                <w:rFonts w:ascii="Arial" w:hAnsi="Arial" w:cs="Arial"/>
                <w:b/>
                <w:bCs/>
                <w:sz w:val="16"/>
                <w:szCs w:val="16"/>
              </w:rPr>
              <w:t>exceto sob orientação médica.</w:t>
            </w:r>
          </w:p>
          <w:p w14:paraId="480400C9" w14:textId="77777777" w:rsidR="00C82404" w:rsidRPr="00C82404" w:rsidRDefault="00C82404" w:rsidP="00C824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b/>
                <w:bCs/>
                <w:sz w:val="16"/>
                <w:szCs w:val="16"/>
              </w:rPr>
              <w:t>MULHER:</w:t>
            </w:r>
            <w:r w:rsidRPr="00C82404">
              <w:rPr>
                <w:rFonts w:ascii="Arial" w:hAnsi="Arial" w:cs="Arial"/>
                <w:sz w:val="16"/>
                <w:szCs w:val="16"/>
              </w:rPr>
              <w:t xml:space="preserve"> não realizar a coleta no período menstrual.</w:t>
            </w:r>
          </w:p>
          <w:p w14:paraId="5C9EF868" w14:textId="77777777" w:rsidR="00C82404" w:rsidRPr="00C82404" w:rsidRDefault="00C82404" w:rsidP="00C82404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9ACA25E" w14:textId="77777777" w:rsidR="00C82404" w:rsidRPr="00C82404" w:rsidRDefault="00C82404" w:rsidP="00C8240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2404">
              <w:rPr>
                <w:rFonts w:ascii="Arial" w:hAnsi="Arial" w:cs="Arial"/>
                <w:b/>
                <w:bCs/>
                <w:sz w:val="16"/>
                <w:szCs w:val="16"/>
              </w:rPr>
              <w:t>Orientações:</w:t>
            </w:r>
          </w:p>
          <w:p w14:paraId="4EDDE243" w14:textId="77777777" w:rsidR="00C82404" w:rsidRPr="00C82404" w:rsidRDefault="00C82404" w:rsidP="00C82404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13E16AF" w14:textId="77777777" w:rsidR="00C82404" w:rsidRPr="00C82404" w:rsidRDefault="00C82404" w:rsidP="00C82404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 xml:space="preserve">Ao acordar esvaziar a bexiga, jogando fora esta urina </w:t>
            </w:r>
            <w:r w:rsidRPr="00C82404">
              <w:rPr>
                <w:rFonts w:ascii="Arial" w:hAnsi="Arial" w:cs="Arial"/>
                <w:b/>
                <w:bCs/>
                <w:sz w:val="16"/>
                <w:szCs w:val="16"/>
              </w:rPr>
              <w:t>(NÃO armazenar no frasco da coleta).</w:t>
            </w:r>
            <w:r w:rsidRPr="00C8240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5F8F218" w14:textId="77777777" w:rsidR="00C82404" w:rsidRPr="00C82404" w:rsidRDefault="00C82404" w:rsidP="00C82404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A6C573D" w14:textId="77777777" w:rsidR="00C82404" w:rsidRPr="00C82404" w:rsidRDefault="00C82404" w:rsidP="00C82404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Anotar o horário, este é o horário de início da coleta, a partir desse momento, coletar todo o volume de todas as urinas e armazenar no frasco próprio até completar 24 horas.</w:t>
            </w:r>
          </w:p>
          <w:p w14:paraId="195B94CE" w14:textId="77777777" w:rsidR="00C82404" w:rsidRPr="00C82404" w:rsidRDefault="00C82404" w:rsidP="00C82404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9686DE9" w14:textId="77777777" w:rsidR="00C82404" w:rsidRPr="00C82404" w:rsidRDefault="00C82404" w:rsidP="00C82404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24 horas se completam no horário que esvaziou a bexiga no dia anterior, e não no horário que começou a coletar a urina.</w:t>
            </w:r>
          </w:p>
          <w:p w14:paraId="664D83FF" w14:textId="77777777" w:rsidR="00C82404" w:rsidRPr="00C82404" w:rsidRDefault="00C82404" w:rsidP="00C82404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6CDAD3F" w14:textId="77777777" w:rsidR="00C82404" w:rsidRDefault="00C82404" w:rsidP="00C82404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 xml:space="preserve">Ao término da coleta da urina, comparecer ao laboratório para entregar da mesma. </w:t>
            </w:r>
          </w:p>
          <w:p w14:paraId="4A16B788" w14:textId="77777777" w:rsidR="00C82404" w:rsidRDefault="00C82404" w:rsidP="00C82404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B7C1B08" w14:textId="4E02BD4B" w:rsidR="00C82404" w:rsidRPr="00C82404" w:rsidRDefault="00C82404" w:rsidP="00C82404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Não perder nenhum volume de urina durante a coleta. Se esquecer de coletar alguma urina, interrompa a coleta, despreze o material e reinicie o procedimento</w:t>
            </w:r>
            <w:r w:rsidRPr="00CA4A43">
              <w:rPr>
                <w:rFonts w:ascii="Arial" w:hAnsi="Arial" w:cs="Arial"/>
                <w:sz w:val="18"/>
                <w:szCs w:val="18"/>
              </w:rPr>
              <w:t>.</w:t>
            </w:r>
            <w:r>
              <w:t xml:space="preserve">    </w:t>
            </w:r>
          </w:p>
          <w:p w14:paraId="50CEA9D5" w14:textId="09739584" w:rsidR="00956D4E" w:rsidRDefault="00C82404" w:rsidP="00C82404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PROT.LAB.001.00 – MANUAL DE COLETA</w:t>
            </w:r>
            <w:r>
              <w:t xml:space="preserve">           </w:t>
            </w:r>
            <w:r w:rsidR="00956D4E">
              <w:rPr>
                <w:noProof/>
              </w:rPr>
              <w:drawing>
                <wp:inline distT="0" distB="0" distL="0" distR="0" wp14:anchorId="3A6945FB" wp14:editId="2AACEFB3">
                  <wp:extent cx="3150439" cy="560480"/>
                  <wp:effectExtent l="0" t="0" r="0" b="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002" cy="575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2" w:type="dxa"/>
          </w:tcPr>
          <w:p w14:paraId="1C6C60FB" w14:textId="77777777" w:rsidR="00956D4E" w:rsidRDefault="00956D4E" w:rsidP="00956D4E">
            <w:r>
              <w:t xml:space="preserve">                             </w:t>
            </w:r>
          </w:p>
          <w:p w14:paraId="762286E2" w14:textId="7965349D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t xml:space="preserve">                         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6460783" wp14:editId="109F10FD">
                  <wp:extent cx="1350962" cy="304728"/>
                  <wp:effectExtent l="0" t="0" r="1905" b="635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259D8693" w14:textId="77777777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7407804" w14:textId="77777777" w:rsidR="00956D4E" w:rsidRPr="000B4B42" w:rsidRDefault="00956D4E" w:rsidP="00956D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4B42">
              <w:rPr>
                <w:rFonts w:ascii="Arial" w:hAnsi="Arial" w:cs="Arial"/>
                <w:b/>
                <w:sz w:val="24"/>
                <w:szCs w:val="24"/>
              </w:rPr>
              <w:t>URINA 24 HORAS</w:t>
            </w:r>
          </w:p>
          <w:p w14:paraId="6F48F749" w14:textId="77777777" w:rsidR="00956D4E" w:rsidRPr="007011C2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5B2EC8" w14:textId="77777777" w:rsidR="00C82404" w:rsidRPr="00C82404" w:rsidRDefault="00C82404" w:rsidP="00C824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O exame é realizado no volume urinário colhido em 24 horas;</w:t>
            </w:r>
          </w:p>
          <w:p w14:paraId="6D1E9947" w14:textId="77777777" w:rsidR="00C82404" w:rsidRPr="00C82404" w:rsidRDefault="00C82404" w:rsidP="00C824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 xml:space="preserve">Utilizar o frasco sem conservante fornecido pelo laboratório para coleta de urina 24 horas, caso exceda o volume do frasco, colocar em garrafa de água mineral </w:t>
            </w:r>
            <w:r w:rsidRPr="00C82404">
              <w:rPr>
                <w:rFonts w:ascii="Arial" w:hAnsi="Arial" w:cs="Arial"/>
                <w:b/>
                <w:bCs/>
                <w:sz w:val="16"/>
                <w:szCs w:val="16"/>
              </w:rPr>
              <w:t>sem gás</w:t>
            </w:r>
            <w:r w:rsidRPr="00C82404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49EB24D7" w14:textId="77777777" w:rsidR="00C82404" w:rsidRPr="00C82404" w:rsidRDefault="00C82404" w:rsidP="00C824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Refrigerar desde o início da coleta;</w:t>
            </w:r>
          </w:p>
          <w:p w14:paraId="5CF1233F" w14:textId="77777777" w:rsidR="00C82404" w:rsidRPr="00C82404" w:rsidRDefault="00C82404" w:rsidP="00C824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Não realizar esforço físico durante a coleta;</w:t>
            </w:r>
          </w:p>
          <w:p w14:paraId="29E20B3E" w14:textId="77777777" w:rsidR="00C82404" w:rsidRPr="00C82404" w:rsidRDefault="00C82404" w:rsidP="00C824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Manter sua rotina diária;</w:t>
            </w:r>
          </w:p>
          <w:p w14:paraId="5FD61DD1" w14:textId="77777777" w:rsidR="00C82404" w:rsidRPr="00C82404" w:rsidRDefault="00C82404" w:rsidP="00C824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 xml:space="preserve">Não é necessário aumentar a ingesta de líquidos, </w:t>
            </w:r>
            <w:r w:rsidRPr="00C82404">
              <w:rPr>
                <w:rFonts w:ascii="Arial" w:hAnsi="Arial" w:cs="Arial"/>
                <w:b/>
                <w:bCs/>
                <w:sz w:val="16"/>
                <w:szCs w:val="16"/>
              </w:rPr>
              <w:t>exceto sob orientação médica.</w:t>
            </w:r>
          </w:p>
          <w:p w14:paraId="3442C207" w14:textId="77777777" w:rsidR="00C82404" w:rsidRPr="00C82404" w:rsidRDefault="00C82404" w:rsidP="00C8240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b/>
                <w:bCs/>
                <w:sz w:val="16"/>
                <w:szCs w:val="16"/>
              </w:rPr>
              <w:t>MULHER:</w:t>
            </w:r>
            <w:r w:rsidRPr="00C82404">
              <w:rPr>
                <w:rFonts w:ascii="Arial" w:hAnsi="Arial" w:cs="Arial"/>
                <w:sz w:val="16"/>
                <w:szCs w:val="16"/>
              </w:rPr>
              <w:t xml:space="preserve"> não realizar a coleta no período menstrual.</w:t>
            </w:r>
          </w:p>
          <w:p w14:paraId="001A5DFD" w14:textId="77777777" w:rsidR="00C82404" w:rsidRPr="00C82404" w:rsidRDefault="00C82404" w:rsidP="00C82404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E94656A" w14:textId="77777777" w:rsidR="00C82404" w:rsidRPr="00C82404" w:rsidRDefault="00C82404" w:rsidP="00C82404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2404">
              <w:rPr>
                <w:rFonts w:ascii="Arial" w:hAnsi="Arial" w:cs="Arial"/>
                <w:b/>
                <w:bCs/>
                <w:sz w:val="16"/>
                <w:szCs w:val="16"/>
              </w:rPr>
              <w:t>Orientações:</w:t>
            </w:r>
          </w:p>
          <w:p w14:paraId="6E035751" w14:textId="77777777" w:rsidR="00C82404" w:rsidRPr="00C82404" w:rsidRDefault="00C82404" w:rsidP="00C82404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139B565" w14:textId="77777777" w:rsidR="00C82404" w:rsidRPr="00C82404" w:rsidRDefault="00C82404" w:rsidP="00C82404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 xml:space="preserve">Ao acordar esvaziar a bexiga, jogando fora esta urina </w:t>
            </w:r>
            <w:r w:rsidRPr="00C82404">
              <w:rPr>
                <w:rFonts w:ascii="Arial" w:hAnsi="Arial" w:cs="Arial"/>
                <w:b/>
                <w:bCs/>
                <w:sz w:val="16"/>
                <w:szCs w:val="16"/>
              </w:rPr>
              <w:t>(NÃO armazenar no frasco da coleta).</w:t>
            </w:r>
            <w:r w:rsidRPr="00C8240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DF0B031" w14:textId="77777777" w:rsidR="00C82404" w:rsidRPr="00C82404" w:rsidRDefault="00C82404" w:rsidP="00C82404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5A43319" w14:textId="77777777" w:rsidR="00C82404" w:rsidRPr="00C82404" w:rsidRDefault="00C82404" w:rsidP="00C82404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Anotar o horário, este é o horário de início da coleta, a partir desse momento, coletar todo o volume de todas as urinas e armazenar no frasco próprio até completar 24 horas.</w:t>
            </w:r>
          </w:p>
          <w:p w14:paraId="4749241E" w14:textId="77777777" w:rsidR="00C82404" w:rsidRPr="00C82404" w:rsidRDefault="00C82404" w:rsidP="00C82404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BFB6B2A" w14:textId="77777777" w:rsidR="00C82404" w:rsidRPr="00C82404" w:rsidRDefault="00C82404" w:rsidP="00C82404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24 horas se completam no horário que esvaziou a bexiga no dia anterior, e não no horário que começou a coletar a urina.</w:t>
            </w:r>
          </w:p>
          <w:p w14:paraId="574B030C" w14:textId="77777777" w:rsidR="00C82404" w:rsidRPr="00C82404" w:rsidRDefault="00C82404" w:rsidP="00C82404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3C0C690" w14:textId="77777777" w:rsidR="00C82404" w:rsidRPr="00C82404" w:rsidRDefault="00C82404" w:rsidP="00C82404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 xml:space="preserve">Ao término da coleta da urina, comparecer ao laboratório para entregar da mesma. </w:t>
            </w:r>
          </w:p>
          <w:p w14:paraId="458E6F09" w14:textId="77777777" w:rsidR="00C82404" w:rsidRPr="00C82404" w:rsidRDefault="00C82404" w:rsidP="00C82404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C3E8E4E" w14:textId="77777777" w:rsidR="00C82404" w:rsidRDefault="00C82404" w:rsidP="00C82404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404">
              <w:rPr>
                <w:rFonts w:ascii="Arial" w:hAnsi="Arial" w:cs="Arial"/>
                <w:sz w:val="16"/>
                <w:szCs w:val="16"/>
              </w:rPr>
              <w:t>Não perder nenhum volume de urina durante a coleta. Se esquecer de coletar alguma urina, interrompa a coleta, despreze o material e reinicie o procedimento</w:t>
            </w:r>
            <w:r w:rsidRPr="00CA4A4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3563250" w14:textId="06280ABF" w:rsidR="00956D4E" w:rsidRDefault="00C82404" w:rsidP="00C82404">
            <w:pPr>
              <w:ind w:left="36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PROT.LAB.001.00 – MANUAL DE COLETA</w:t>
            </w:r>
            <w:r>
              <w:t xml:space="preserve">           </w:t>
            </w:r>
            <w:r w:rsidR="00956D4E">
              <w:rPr>
                <w:noProof/>
              </w:rPr>
              <w:drawing>
                <wp:inline distT="0" distB="0" distL="0" distR="0" wp14:anchorId="18349C1A" wp14:editId="06B89732">
                  <wp:extent cx="3147695" cy="571411"/>
                  <wp:effectExtent l="0" t="0" r="0" b="635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3405" cy="588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73C1EA" w14:textId="77777777" w:rsidR="007C0999" w:rsidRDefault="007C0999"/>
    <w:sectPr w:rsidR="007C0999" w:rsidSect="000B4B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B3FC1"/>
    <w:multiLevelType w:val="hybridMultilevel"/>
    <w:tmpl w:val="070813C4"/>
    <w:lvl w:ilvl="0" w:tplc="A62A3D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D7780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D7E3C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A04C2"/>
    <w:multiLevelType w:val="hybridMultilevel"/>
    <w:tmpl w:val="33ACD3F4"/>
    <w:lvl w:ilvl="0" w:tplc="2E943C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B7928"/>
    <w:multiLevelType w:val="hybridMultilevel"/>
    <w:tmpl w:val="908272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9714A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86599"/>
    <w:multiLevelType w:val="hybridMultilevel"/>
    <w:tmpl w:val="2132BCF2"/>
    <w:lvl w:ilvl="0" w:tplc="82DA4CF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6557324">
    <w:abstractNumId w:val="3"/>
  </w:num>
  <w:num w:numId="2" w16cid:durableId="1755085465">
    <w:abstractNumId w:val="5"/>
  </w:num>
  <w:num w:numId="3" w16cid:durableId="312754687">
    <w:abstractNumId w:val="2"/>
  </w:num>
  <w:num w:numId="4" w16cid:durableId="1004431922">
    <w:abstractNumId w:val="1"/>
  </w:num>
  <w:num w:numId="5" w16cid:durableId="1223440866">
    <w:abstractNumId w:val="0"/>
  </w:num>
  <w:num w:numId="6" w16cid:durableId="379473950">
    <w:abstractNumId w:val="4"/>
  </w:num>
  <w:num w:numId="7" w16cid:durableId="195512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42"/>
    <w:rsid w:val="000B4B42"/>
    <w:rsid w:val="00471181"/>
    <w:rsid w:val="007C0999"/>
    <w:rsid w:val="00956D4E"/>
    <w:rsid w:val="009A1B3E"/>
    <w:rsid w:val="00BF73EB"/>
    <w:rsid w:val="00C82404"/>
    <w:rsid w:val="00CA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DD5D"/>
  <w15:chartTrackingRefBased/>
  <w15:docId w15:val="{91AAA754-5521-476D-94C6-7E7CFAE8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4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B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4B4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Erdenia Cavalcanti</dc:creator>
  <cp:keywords/>
  <dc:description/>
  <cp:lastModifiedBy>Jarina Dantas</cp:lastModifiedBy>
  <cp:revision>6</cp:revision>
  <cp:lastPrinted>2023-12-12T14:45:00Z</cp:lastPrinted>
  <dcterms:created xsi:type="dcterms:W3CDTF">2023-11-30T18:24:00Z</dcterms:created>
  <dcterms:modified xsi:type="dcterms:W3CDTF">2023-12-12T14:46:00Z</dcterms:modified>
</cp:coreProperties>
</file>