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1"/>
        <w:gridCol w:w="5205"/>
      </w:tblGrid>
      <w:tr w:rsidR="00956D4E" w14:paraId="39D58EA9" w14:textId="77777777" w:rsidTr="00047C52">
        <w:tc>
          <w:tcPr>
            <w:tcW w:w="5251" w:type="dxa"/>
          </w:tcPr>
          <w:p w14:paraId="63959F10" w14:textId="77777777" w:rsidR="00956D4E" w:rsidRDefault="00956D4E" w:rsidP="00956D4E"/>
          <w:p w14:paraId="7E0424AA" w14:textId="77777777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F65CEFE" wp14:editId="5FC2BF36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F979F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47DFF5" w14:textId="77777777" w:rsidR="00047C52" w:rsidRDefault="00047C52" w:rsidP="00F8626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SANGUE OCULTO</w:t>
            </w:r>
          </w:p>
          <w:p w14:paraId="1AFA1033" w14:textId="0845F8A0" w:rsidR="00F8626C" w:rsidRPr="00D447CD" w:rsidRDefault="00047C52" w:rsidP="00047C5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F8626C" w:rsidRPr="00D447CD">
              <w:rPr>
                <w:rFonts w:ascii="Tahoma" w:hAnsi="Tahoma" w:cs="Tahoma"/>
                <w:b/>
                <w:bCs/>
                <w:sz w:val="16"/>
                <w:szCs w:val="16"/>
              </w:rPr>
              <w:t>COMO COLETAR FEZES</w:t>
            </w:r>
            <w:bookmarkStart w:id="0" w:name="4"/>
            <w:bookmarkEnd w:id="0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1D2B07A5" w14:textId="77777777" w:rsidR="00047C52" w:rsidRDefault="00F8626C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Não é necessário dieta alimentar específica.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6D382B9D" w14:textId="77777777" w:rsidR="00047C52" w:rsidRDefault="00F8626C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Não ingerir bebidas alcoólicas.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2F40FAE0" w14:textId="778E2219" w:rsidR="00047C52" w:rsidRDefault="00F8626C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 xml:space="preserve">Evitar alimentos que resultem em resíduos sólidos, contendo partículas duras. </w:t>
            </w:r>
            <w:r w:rsidR="00047C52">
              <w:rPr>
                <w:rFonts w:ascii="Arial" w:hAnsi="Arial" w:cs="Arial"/>
                <w:sz w:val="16"/>
                <w:szCs w:val="16"/>
              </w:rPr>
              <w:t>Ingira</w:t>
            </w:r>
            <w:r w:rsidRPr="00047C52">
              <w:rPr>
                <w:rFonts w:ascii="Arial" w:hAnsi="Arial" w:cs="Arial"/>
                <w:sz w:val="16"/>
                <w:szCs w:val="16"/>
              </w:rPr>
              <w:t xml:space="preserve"> alimentos pastosos e líquidos, de fácil digestão. </w:t>
            </w:r>
          </w:p>
          <w:p w14:paraId="148B01B0" w14:textId="77777777" w:rsidR="00047C52" w:rsidRDefault="00047C52" w:rsidP="00047C52">
            <w:pPr>
              <w:pStyle w:val="PargrafodaLista"/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F073B8" w14:textId="67EFCA68" w:rsidR="00047C52" w:rsidRPr="00047C52" w:rsidRDefault="00F8626C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Suspender toda e qualquer medicação à base de ferro e vitaminas, assim como drogas anti-inflamatórias e aspirina</w:t>
            </w:r>
            <w:r w:rsidR="00047C52">
              <w:rPr>
                <w:rFonts w:ascii="Arial" w:hAnsi="Arial" w:cs="Arial"/>
                <w:sz w:val="16"/>
                <w:szCs w:val="16"/>
              </w:rPr>
              <w:t>,</w:t>
            </w:r>
            <w:r w:rsidRPr="00047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C52" w:rsidRPr="00047C52">
              <w:rPr>
                <w:rFonts w:ascii="Arial" w:hAnsi="Arial" w:cs="Arial"/>
                <w:b/>
                <w:bCs/>
                <w:sz w:val="18"/>
                <w:szCs w:val="18"/>
              </w:rPr>
              <w:t>q</w:t>
            </w:r>
            <w:r w:rsidRPr="00047C52">
              <w:rPr>
                <w:rFonts w:ascii="Arial" w:hAnsi="Arial" w:cs="Arial"/>
                <w:b/>
                <w:bCs/>
                <w:sz w:val="18"/>
                <w:szCs w:val="18"/>
              </w:rPr>
              <w:t>uando utilizados por prescrição médica, a interrupção deverá ser determinada pelo médico.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4B42BE2F" w14:textId="77777777" w:rsidR="00047C52" w:rsidRDefault="00F8626C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Escovar os dentes com cuidado, usando escova de cerdas macias, evitando traumatizar as gengivas: por menores que sejam, possíveis sangramentos, mesmo não visíveis, alteram o resultado do exame.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061CB71B" w14:textId="77777777" w:rsidR="00047C52" w:rsidRDefault="00F8626C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Não é recomendado amostras de pacientes com sangramento proveniente de hemorroidas ou menstruação.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4E7B7692" w14:textId="5A86F2C8" w:rsidR="00F8626C" w:rsidRPr="00047C52" w:rsidRDefault="00F8626C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Não usar purgantes ou laxantes antes da coleta.</w:t>
            </w:r>
          </w:p>
          <w:p w14:paraId="71808B50" w14:textId="77777777" w:rsidR="00F8626C" w:rsidRDefault="00F8626C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6D78D1" w14:textId="4B3C90F6" w:rsidR="00F8626C" w:rsidRDefault="00F8626C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2D41">
              <w:rPr>
                <w:rFonts w:ascii="Arial" w:hAnsi="Arial" w:cs="Arial"/>
                <w:sz w:val="16"/>
                <w:szCs w:val="16"/>
              </w:rPr>
              <w:br/>
              <w:t>Realizar coleta d</w:t>
            </w:r>
            <w:r w:rsidR="00047C52">
              <w:rPr>
                <w:rFonts w:ascii="Arial" w:hAnsi="Arial" w:cs="Arial"/>
                <w:sz w:val="16"/>
                <w:szCs w:val="16"/>
              </w:rPr>
              <w:t>as</w:t>
            </w:r>
            <w:r w:rsidRPr="00582D41">
              <w:rPr>
                <w:rFonts w:ascii="Arial" w:hAnsi="Arial" w:cs="Arial"/>
                <w:sz w:val="16"/>
                <w:szCs w:val="16"/>
              </w:rPr>
              <w:t xml:space="preserve"> fezes em frasco estéril, </w:t>
            </w:r>
            <w:r w:rsidR="00047C52" w:rsidRPr="00047C52">
              <w:rPr>
                <w:rFonts w:ascii="Arial" w:hAnsi="Arial" w:cs="Arial"/>
                <w:b/>
                <w:bCs/>
                <w:sz w:val="16"/>
                <w:szCs w:val="16"/>
              </w:rPr>
              <w:t>SEM CONSERVANTES</w:t>
            </w:r>
            <w:r w:rsidR="00047C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</w:t>
            </w:r>
            <w:r w:rsidRPr="00582D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C52">
              <w:rPr>
                <w:rFonts w:ascii="Arial" w:hAnsi="Arial" w:cs="Arial"/>
                <w:sz w:val="16"/>
                <w:szCs w:val="16"/>
              </w:rPr>
              <w:t>e</w:t>
            </w:r>
            <w:r w:rsidRPr="00582D41">
              <w:rPr>
                <w:rFonts w:ascii="Arial" w:hAnsi="Arial" w:cs="Arial"/>
                <w:sz w:val="16"/>
                <w:szCs w:val="16"/>
              </w:rPr>
              <w:t>ncaminhar</w:t>
            </w:r>
            <w:r w:rsidR="00047C52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Pr="00582D41">
              <w:rPr>
                <w:rFonts w:ascii="Arial" w:hAnsi="Arial" w:cs="Arial"/>
                <w:sz w:val="16"/>
                <w:szCs w:val="16"/>
              </w:rPr>
              <w:t xml:space="preserve"> material em até 12 horas</w:t>
            </w:r>
            <w:r w:rsidR="00047C52">
              <w:rPr>
                <w:rFonts w:ascii="Arial" w:hAnsi="Arial" w:cs="Arial"/>
                <w:sz w:val="16"/>
                <w:szCs w:val="16"/>
              </w:rPr>
              <w:t>,</w:t>
            </w:r>
            <w:r w:rsidRPr="00582D41">
              <w:rPr>
                <w:rFonts w:ascii="Arial" w:hAnsi="Arial" w:cs="Arial"/>
                <w:sz w:val="16"/>
                <w:szCs w:val="16"/>
              </w:rPr>
              <w:t xml:space="preserve"> se mantido sob refrigeração.</w:t>
            </w:r>
          </w:p>
          <w:p w14:paraId="61C0D466" w14:textId="77777777" w:rsidR="00F8626C" w:rsidRDefault="00F8626C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A12B3D" w14:textId="77777777" w:rsidR="00F8626C" w:rsidRDefault="00F8626C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2D41">
              <w:rPr>
                <w:rFonts w:ascii="Arial" w:hAnsi="Arial" w:cs="Arial"/>
                <w:sz w:val="16"/>
                <w:szCs w:val="16"/>
              </w:rPr>
              <w:t>Evitar o contato da amostra com urina ou água do vaso sanitário.</w:t>
            </w:r>
          </w:p>
          <w:p w14:paraId="2BC197C5" w14:textId="77777777" w:rsidR="00047C52" w:rsidRDefault="00047C52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C9B8C0" w14:textId="77777777" w:rsidR="00047C52" w:rsidRPr="00402908" w:rsidRDefault="00047C52" w:rsidP="00047C52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2908">
              <w:rPr>
                <w:rFonts w:ascii="Tahoma" w:hAnsi="Tahoma" w:cs="Tahoma"/>
                <w:b/>
                <w:bCs/>
                <w:sz w:val="16"/>
                <w:szCs w:val="16"/>
              </w:rPr>
              <w:t>NÃO É NECESSÁRIO ENCHER O RECIPIENTE ATÉ A BORDA</w:t>
            </w:r>
          </w:p>
          <w:p w14:paraId="3091C1EF" w14:textId="77777777" w:rsidR="00047C52" w:rsidRDefault="00047C52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E699B8" w14:textId="4B717101" w:rsidR="00047C52" w:rsidRPr="00712509" w:rsidRDefault="00047C52" w:rsidP="00047C5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2509">
              <w:rPr>
                <w:rFonts w:ascii="Arial" w:hAnsi="Arial" w:cs="Arial"/>
                <w:b/>
                <w:bCs/>
                <w:sz w:val="16"/>
                <w:szCs w:val="16"/>
              </w:rPr>
              <w:t>PROT.LAB.001.00 – MANUAL DE COLETA</w:t>
            </w:r>
          </w:p>
          <w:p w14:paraId="67B523BA" w14:textId="77777777" w:rsidR="00F8626C" w:rsidRDefault="00F8626C" w:rsidP="00956D4E">
            <w:pPr>
              <w:ind w:left="360"/>
              <w:jc w:val="both"/>
            </w:pPr>
          </w:p>
          <w:p w14:paraId="17FB7706" w14:textId="719B23B1" w:rsidR="00956D4E" w:rsidRDefault="00956D4E" w:rsidP="00956D4E">
            <w:pPr>
              <w:ind w:left="360"/>
              <w:jc w:val="both"/>
            </w:pP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4D2E6BC2" wp14:editId="57D681CC">
                  <wp:extent cx="3176730" cy="565157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497" cy="59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14:paraId="32351290" w14:textId="77777777" w:rsidR="00956D4E" w:rsidRDefault="00956D4E" w:rsidP="00956D4E"/>
          <w:p w14:paraId="24402932" w14:textId="17BE4123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77B4445" wp14:editId="6EEFD90F">
                  <wp:extent cx="1350962" cy="304728"/>
                  <wp:effectExtent l="0" t="0" r="1905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9210E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7D86FA" w14:textId="77777777" w:rsidR="00047C52" w:rsidRDefault="00047C52" w:rsidP="00047C5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SANGUE OCULTO</w:t>
            </w:r>
          </w:p>
          <w:p w14:paraId="69AFCA82" w14:textId="77777777" w:rsidR="00047C52" w:rsidRPr="00D447CD" w:rsidRDefault="00047C52" w:rsidP="00047C5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D447CD">
              <w:rPr>
                <w:rFonts w:ascii="Tahoma" w:hAnsi="Tahoma" w:cs="Tahoma"/>
                <w:b/>
                <w:bCs/>
                <w:sz w:val="16"/>
                <w:szCs w:val="16"/>
              </w:rPr>
              <w:t>COMO COLETAR FEZES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17F8C514" w14:textId="77777777" w:rsidR="00047C52" w:rsidRDefault="00047C52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Não é necessário dieta alimentar específica.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3DAD60AA" w14:textId="77777777" w:rsidR="00047C52" w:rsidRDefault="00047C52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Não ingerir bebidas alcoólicas.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3F622FC7" w14:textId="77777777" w:rsidR="00047C52" w:rsidRDefault="00047C52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 xml:space="preserve">Evitar alimentos que resultem em resíduos sólidos, contendo partículas duras. </w:t>
            </w:r>
            <w:r>
              <w:rPr>
                <w:rFonts w:ascii="Arial" w:hAnsi="Arial" w:cs="Arial"/>
                <w:sz w:val="16"/>
                <w:szCs w:val="16"/>
              </w:rPr>
              <w:t>Ingira</w:t>
            </w:r>
            <w:r w:rsidRPr="00047C52">
              <w:rPr>
                <w:rFonts w:ascii="Arial" w:hAnsi="Arial" w:cs="Arial"/>
                <w:sz w:val="16"/>
                <w:szCs w:val="16"/>
              </w:rPr>
              <w:t xml:space="preserve"> alimentos pastosos e líquidos, de fácil digestão. </w:t>
            </w:r>
          </w:p>
          <w:p w14:paraId="34CFACDA" w14:textId="77777777" w:rsidR="00047C52" w:rsidRDefault="00047C52" w:rsidP="00047C52">
            <w:pPr>
              <w:pStyle w:val="PargrafodaLista"/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26EC95" w14:textId="77777777" w:rsidR="00047C52" w:rsidRPr="00047C52" w:rsidRDefault="00047C52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Suspender toda e qualquer medicação à base de ferro e vitaminas, assim como drogas anti-inflamatórias e aspirina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47C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C52">
              <w:rPr>
                <w:rFonts w:ascii="Arial" w:hAnsi="Arial" w:cs="Arial"/>
                <w:b/>
                <w:bCs/>
                <w:sz w:val="18"/>
                <w:szCs w:val="18"/>
              </w:rPr>
              <w:t>quando utilizados por prescrição médica, a interrupção deverá ser determinada pelo médico.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564ECB3F" w14:textId="77777777" w:rsidR="00047C52" w:rsidRDefault="00047C52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Escovar os dentes com cuidado, usando escova de cerdas macias, evitando traumatizar as gengivas: por menores que sejam, possíveis sangramentos, mesmo não visíveis, alteram o resultado do exame.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27D815CA" w14:textId="77777777" w:rsidR="00047C52" w:rsidRDefault="00047C52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Não é recomendado amostras de pacientes com sangramento proveniente de hemorroidas ou menstruação.</w:t>
            </w:r>
            <w:r w:rsidRPr="00047C52">
              <w:rPr>
                <w:rFonts w:ascii="Arial" w:hAnsi="Arial" w:cs="Arial"/>
                <w:sz w:val="16"/>
                <w:szCs w:val="16"/>
              </w:rPr>
              <w:br/>
            </w:r>
          </w:p>
          <w:p w14:paraId="27C8C16C" w14:textId="77777777" w:rsidR="00047C52" w:rsidRPr="00047C52" w:rsidRDefault="00047C52" w:rsidP="00047C52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C52">
              <w:rPr>
                <w:rFonts w:ascii="Arial" w:hAnsi="Arial" w:cs="Arial"/>
                <w:sz w:val="16"/>
                <w:szCs w:val="16"/>
              </w:rPr>
              <w:t>Não usar purgantes ou laxantes antes da coleta.</w:t>
            </w:r>
          </w:p>
          <w:p w14:paraId="5BB11A4F" w14:textId="77777777" w:rsidR="00047C52" w:rsidRDefault="00047C52" w:rsidP="00047C52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4B2CE1" w14:textId="77777777" w:rsidR="00047C52" w:rsidRDefault="00047C52" w:rsidP="00047C52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2D41">
              <w:rPr>
                <w:rFonts w:ascii="Arial" w:hAnsi="Arial" w:cs="Arial"/>
                <w:sz w:val="16"/>
                <w:szCs w:val="16"/>
              </w:rPr>
              <w:br/>
              <w:t>Realizar coleta d</w:t>
            </w:r>
            <w:r>
              <w:rPr>
                <w:rFonts w:ascii="Arial" w:hAnsi="Arial" w:cs="Arial"/>
                <w:sz w:val="16"/>
                <w:szCs w:val="16"/>
              </w:rPr>
              <w:t>as</w:t>
            </w:r>
            <w:r w:rsidRPr="00582D41">
              <w:rPr>
                <w:rFonts w:ascii="Arial" w:hAnsi="Arial" w:cs="Arial"/>
                <w:sz w:val="16"/>
                <w:szCs w:val="16"/>
              </w:rPr>
              <w:t xml:space="preserve"> fezes em frasco estéril, </w:t>
            </w:r>
            <w:r w:rsidRPr="00047C52">
              <w:rPr>
                <w:rFonts w:ascii="Arial" w:hAnsi="Arial" w:cs="Arial"/>
                <w:b/>
                <w:bCs/>
                <w:sz w:val="16"/>
                <w:szCs w:val="16"/>
              </w:rPr>
              <w:t>SEM CONSERVANTES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</w:t>
            </w:r>
            <w:r w:rsidRPr="00582D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82D41">
              <w:rPr>
                <w:rFonts w:ascii="Arial" w:hAnsi="Arial" w:cs="Arial"/>
                <w:sz w:val="16"/>
                <w:szCs w:val="16"/>
              </w:rPr>
              <w:t>ncaminhar</w:t>
            </w:r>
            <w:r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Pr="00582D41">
              <w:rPr>
                <w:rFonts w:ascii="Arial" w:hAnsi="Arial" w:cs="Arial"/>
                <w:sz w:val="16"/>
                <w:szCs w:val="16"/>
              </w:rPr>
              <w:t xml:space="preserve"> material em até 12 horas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82D41">
              <w:rPr>
                <w:rFonts w:ascii="Arial" w:hAnsi="Arial" w:cs="Arial"/>
                <w:sz w:val="16"/>
                <w:szCs w:val="16"/>
              </w:rPr>
              <w:t xml:space="preserve"> se mantido sob refrigeração.</w:t>
            </w:r>
          </w:p>
          <w:p w14:paraId="430587F5" w14:textId="77777777" w:rsidR="00047C52" w:rsidRDefault="00047C52" w:rsidP="00047C52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3DA223" w14:textId="77777777" w:rsidR="00047C52" w:rsidRDefault="00047C52" w:rsidP="00047C52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2D41">
              <w:rPr>
                <w:rFonts w:ascii="Arial" w:hAnsi="Arial" w:cs="Arial"/>
                <w:sz w:val="16"/>
                <w:szCs w:val="16"/>
              </w:rPr>
              <w:t>Evitar o contato da amostra com urina ou água do vaso sanitário.</w:t>
            </w:r>
          </w:p>
          <w:p w14:paraId="4581F447" w14:textId="77777777" w:rsidR="00047C52" w:rsidRDefault="00047C52" w:rsidP="00047C52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852049" w14:textId="77777777" w:rsidR="00047C52" w:rsidRPr="00402908" w:rsidRDefault="00047C52" w:rsidP="00047C52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2908">
              <w:rPr>
                <w:rFonts w:ascii="Tahoma" w:hAnsi="Tahoma" w:cs="Tahoma"/>
                <w:b/>
                <w:bCs/>
                <w:sz w:val="16"/>
                <w:szCs w:val="16"/>
              </w:rPr>
              <w:t>NÃO É NECESSÁRIO ENCHER O RECIPIENTE ATÉ A BORDA</w:t>
            </w:r>
          </w:p>
          <w:p w14:paraId="7F3457D9" w14:textId="77777777" w:rsidR="00047C52" w:rsidRDefault="00047C52" w:rsidP="00047C52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1B1D0A" w14:textId="77777777" w:rsidR="00047C52" w:rsidRPr="00712509" w:rsidRDefault="00047C52" w:rsidP="00047C5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2509">
              <w:rPr>
                <w:rFonts w:ascii="Arial" w:hAnsi="Arial" w:cs="Arial"/>
                <w:b/>
                <w:bCs/>
                <w:sz w:val="16"/>
                <w:szCs w:val="16"/>
              </w:rPr>
              <w:t>PROT.LAB.001.00 – MANUAL DE COLETA</w:t>
            </w:r>
          </w:p>
          <w:p w14:paraId="3AFF2497" w14:textId="77777777" w:rsidR="00F8626C" w:rsidRDefault="00F8626C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67DE5E" w14:textId="77777777" w:rsidR="00F8626C" w:rsidRDefault="00F8626C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80AD30" w14:textId="77777777" w:rsidR="00047C52" w:rsidRDefault="00047C52" w:rsidP="00F8626C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11E045" w14:textId="2B287C1A" w:rsidR="00956D4E" w:rsidRDefault="00956D4E" w:rsidP="00956D4E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4981B1C4" wp14:editId="4774686A">
                  <wp:extent cx="3150439" cy="56048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46E8"/>
    <w:multiLevelType w:val="hybridMultilevel"/>
    <w:tmpl w:val="EFE0F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7324">
    <w:abstractNumId w:val="3"/>
  </w:num>
  <w:num w:numId="2" w16cid:durableId="1755085465">
    <w:abstractNumId w:val="4"/>
  </w:num>
  <w:num w:numId="3" w16cid:durableId="312754687">
    <w:abstractNumId w:val="2"/>
  </w:num>
  <w:num w:numId="4" w16cid:durableId="1004431922">
    <w:abstractNumId w:val="0"/>
  </w:num>
  <w:num w:numId="5" w16cid:durableId="342325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47C52"/>
    <w:rsid w:val="000B4B42"/>
    <w:rsid w:val="00712509"/>
    <w:rsid w:val="007C0999"/>
    <w:rsid w:val="00956D4E"/>
    <w:rsid w:val="009A1B3E"/>
    <w:rsid w:val="00F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4</cp:revision>
  <cp:lastPrinted>2023-12-12T15:27:00Z</cp:lastPrinted>
  <dcterms:created xsi:type="dcterms:W3CDTF">2023-11-30T19:27:00Z</dcterms:created>
  <dcterms:modified xsi:type="dcterms:W3CDTF">2023-12-12T15:50:00Z</dcterms:modified>
</cp:coreProperties>
</file>