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4"/>
        <w:gridCol w:w="5402"/>
      </w:tblGrid>
      <w:tr w:rsidR="00956D4E" w14:paraId="3CD4EA0D" w14:textId="77777777" w:rsidTr="00125AF3">
        <w:trPr>
          <w:trHeight w:val="5235"/>
        </w:trPr>
        <w:tc>
          <w:tcPr>
            <w:tcW w:w="5240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24A15" w14:textId="2182491E" w:rsidR="00956D4E" w:rsidRPr="000B4B42" w:rsidRDefault="00091020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="00956D4E" w:rsidRPr="000B4B42">
              <w:rPr>
                <w:rFonts w:ascii="Arial" w:hAnsi="Arial" w:cs="Arial"/>
                <w:b/>
                <w:sz w:val="24"/>
                <w:szCs w:val="24"/>
              </w:rPr>
              <w:t xml:space="preserve">URINA </w:t>
            </w:r>
          </w:p>
          <w:p w14:paraId="7680CC56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1121A6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Fazer higiene da região genital com água e sabão. Não utilizar antisséptico;</w:t>
            </w:r>
          </w:p>
          <w:p w14:paraId="6A653273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44AEC1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Enxugar com gaze ou toalha seca e limpa;</w:t>
            </w:r>
          </w:p>
          <w:p w14:paraId="7A1E29FD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F0E698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Utilizar frasco comprado na farmácia ou fornecido pelo laboratório para o EAS. Para o exame de Urocultura o frasco deverá ser estéril;</w:t>
            </w:r>
          </w:p>
          <w:p w14:paraId="4DCB562B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As mulheres devem afastar os grandes lábios e os homens devem expor a glande;</w:t>
            </w:r>
          </w:p>
          <w:p w14:paraId="4553FEE8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B5A0B1" w14:textId="2D9B7881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Colher a primeira urina da manhã, desprezando o primeiro jato, colhendo o jato intermediário;</w:t>
            </w:r>
          </w:p>
          <w:p w14:paraId="00DFC436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E25D73" w14:textId="23770E88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 xml:space="preserve">Fechar o frasco imediatamente, evitando contaminações; </w:t>
            </w:r>
          </w:p>
          <w:p w14:paraId="1028CFB3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5CCE6D" w14:textId="6F7BD155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Manter a urina refrigerada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té encaminhar ao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laboratório, em até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hora.</w:t>
            </w:r>
          </w:p>
          <w:p w14:paraId="66AC04A6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B623F7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27293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CEA9D5" w14:textId="628E96F7" w:rsidR="00956D4E" w:rsidRDefault="00C82404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407804" w14:textId="5AE2BF57" w:rsidR="00956D4E" w:rsidRPr="000B4B42" w:rsidRDefault="00091020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="00956D4E" w:rsidRPr="000B4B42">
              <w:rPr>
                <w:rFonts w:ascii="Arial" w:hAnsi="Arial" w:cs="Arial"/>
                <w:b/>
                <w:sz w:val="24"/>
                <w:szCs w:val="24"/>
              </w:rPr>
              <w:t xml:space="preserve">URINA </w:t>
            </w:r>
          </w:p>
          <w:p w14:paraId="6F48F749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315DA2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Fazer higiene da região genital com água e sabão. Não utilizar antisséptico;</w:t>
            </w:r>
          </w:p>
          <w:p w14:paraId="18C30586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E1E0B3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Enxugar com gaze ou toalha seca e limpa;</w:t>
            </w:r>
          </w:p>
          <w:p w14:paraId="7D51348B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760C7E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Utilizar frasco comprado na farmácia ou fornecido pelo laboratório para o EAS. Para o exame de Urocultura o frasco deverá ser estéril;</w:t>
            </w:r>
          </w:p>
          <w:p w14:paraId="2227949F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CA12F8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As mulheres devem afastar os grandes lábios e os homens devem expor a glande;</w:t>
            </w:r>
          </w:p>
          <w:p w14:paraId="58FE51DB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467BBB" w14:textId="57424802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Colher a primeira urina da manhã, desprezando o primeiro jato, colhendo o jato intermediário;</w:t>
            </w:r>
          </w:p>
          <w:p w14:paraId="55899074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055AEC" w14:textId="71BF34C1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 xml:space="preserve">Fechar o frasco imediatamente, evitando contaminações; </w:t>
            </w:r>
          </w:p>
          <w:p w14:paraId="1D416B54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6D0CA6" w14:textId="77777777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Manter a urina refrigerada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té encaminhar ao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laboratório, em até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C0563F" w14:textId="19EAE557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hora.</w:t>
            </w:r>
          </w:p>
          <w:p w14:paraId="3FA7EEC4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F4CA0" w14:textId="77777777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63250" w14:textId="08F3E971" w:rsidR="00956D4E" w:rsidRDefault="00C82404" w:rsidP="006123DB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18349C1A" wp14:editId="06B89732">
                  <wp:extent cx="3147695" cy="571411"/>
                  <wp:effectExtent l="0" t="0" r="0" b="63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405" cy="58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3DB" w14:paraId="521C8868" w14:textId="77777777" w:rsidTr="00125AF3">
        <w:trPr>
          <w:trHeight w:val="5235"/>
        </w:trPr>
        <w:tc>
          <w:tcPr>
            <w:tcW w:w="5240" w:type="dxa"/>
          </w:tcPr>
          <w:p w14:paraId="59E500AC" w14:textId="77777777" w:rsidR="006123DB" w:rsidRDefault="006123DB" w:rsidP="006123DB">
            <w:pPr>
              <w:jc w:val="center"/>
              <w:rPr>
                <w:noProof/>
              </w:rPr>
            </w:pPr>
          </w:p>
          <w:p w14:paraId="740B9EBE" w14:textId="77777777" w:rsidR="006123DB" w:rsidRDefault="006123DB" w:rsidP="006123D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B396DDE" wp14:editId="4538BA8F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FE0F" w14:textId="77777777" w:rsidR="006123DB" w:rsidRPr="006123DB" w:rsidRDefault="006123DB" w:rsidP="006123DB"/>
          <w:p w14:paraId="24683C56" w14:textId="77777777" w:rsidR="006123DB" w:rsidRPr="000B4B42" w:rsidRDefault="006123DB" w:rsidP="00612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URINA </w:t>
            </w:r>
          </w:p>
          <w:p w14:paraId="4DDF67D0" w14:textId="77777777" w:rsidR="006123DB" w:rsidRPr="007011C2" w:rsidRDefault="006123DB" w:rsidP="006123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9E75BA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Fazer higiene da região genital com água e sabão. Não utilizar antisséptico;</w:t>
            </w:r>
          </w:p>
          <w:p w14:paraId="701707E8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9736FB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Enxugar com gaze ou toalha seca e limpa;</w:t>
            </w:r>
          </w:p>
          <w:p w14:paraId="4A252402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E33EFD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Utilizar frasco comprado na farmácia ou fornecido pelo laboratório para o EAS. Para o exame de Urocultura o frasco deverá ser estéril;</w:t>
            </w:r>
          </w:p>
          <w:p w14:paraId="61F436B7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E3FD45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As mulheres devem afastar os grandes lábios e os homens devem expor a glande;</w:t>
            </w:r>
          </w:p>
          <w:p w14:paraId="75782464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1918ED" w14:textId="0CA60384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Colher a primeira urina da manhã, desprezando o primeiro jato, colhendo o jato intermediário;</w:t>
            </w:r>
          </w:p>
          <w:p w14:paraId="66DDF4AB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002347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 xml:space="preserve">Fechar o frasco imediatamente, evitando contaminações; </w:t>
            </w:r>
          </w:p>
          <w:p w14:paraId="5C564EDB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1C0F55" w14:textId="3192C80A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Manter a urina refrigerada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té encaminhar ao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laboratório, em até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hora.</w:t>
            </w:r>
          </w:p>
          <w:p w14:paraId="2D851FAC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1CE39F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6C7681" w14:textId="64C3A7EF" w:rsidR="006123DB" w:rsidRPr="006123DB" w:rsidRDefault="006123DB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1E198845" w14:textId="1C0B0E5A" w:rsidR="006123DB" w:rsidRPr="006123DB" w:rsidRDefault="006123DB" w:rsidP="006123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326437" wp14:editId="7B3B83CB">
                  <wp:extent cx="3150439" cy="56048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1957BD79" w14:textId="77777777" w:rsidR="006123DB" w:rsidRDefault="006123DB" w:rsidP="006123DB">
            <w:pPr>
              <w:jc w:val="center"/>
              <w:rPr>
                <w:noProof/>
              </w:rPr>
            </w:pPr>
          </w:p>
          <w:p w14:paraId="560C997B" w14:textId="77777777" w:rsidR="006123DB" w:rsidRDefault="006123DB" w:rsidP="006123D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36C8BB8" wp14:editId="6638D1E8">
                  <wp:extent cx="1350962" cy="304728"/>
                  <wp:effectExtent l="0" t="0" r="1905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8EB4F" w14:textId="77777777" w:rsidR="006123DB" w:rsidRPr="006123DB" w:rsidRDefault="006123DB" w:rsidP="006123DB"/>
          <w:p w14:paraId="2018178F" w14:textId="77777777" w:rsidR="006123DB" w:rsidRPr="000B4B42" w:rsidRDefault="006123DB" w:rsidP="00612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URINA </w:t>
            </w:r>
          </w:p>
          <w:p w14:paraId="574C84F7" w14:textId="77777777" w:rsidR="006123DB" w:rsidRPr="007011C2" w:rsidRDefault="006123DB" w:rsidP="006123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95E487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Fazer higiene da região genital com água e sabão. Não utilizar antisséptico;</w:t>
            </w:r>
          </w:p>
          <w:p w14:paraId="6A6CDEFD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B388D8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Enxugar com gaze ou toalha seca e limpa;</w:t>
            </w:r>
          </w:p>
          <w:p w14:paraId="1B95A6C1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2AFD53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Utilizar frasco comprado na farmácia ou fornecido pelo laboratório para o EAS. Para o exame de Urocultura o frasco deverá ser estéril;</w:t>
            </w:r>
          </w:p>
          <w:p w14:paraId="2745305F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5D7079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As mulheres devem afastar os grandes lábios e os homens devem expor a glande;</w:t>
            </w:r>
          </w:p>
          <w:p w14:paraId="2FB0A222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48B377" w14:textId="03793A9C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Colher a primeira urina da manhã, desprezando o primeiro jato, colhendo o jato intermediário;</w:t>
            </w:r>
          </w:p>
          <w:p w14:paraId="4E19B026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878C6D" w14:textId="77777777" w:rsidR="006123DB" w:rsidRDefault="006123DB" w:rsidP="006123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 xml:space="preserve">Fechar o frasco imediatamente, evitando contaminações; </w:t>
            </w:r>
          </w:p>
          <w:p w14:paraId="4D231DA5" w14:textId="77777777" w:rsidR="006123DB" w:rsidRPr="006123DB" w:rsidRDefault="006123DB" w:rsidP="006123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04BFC1" w14:textId="77777777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Manter a urina refrigerada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té encaminhar ao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laboratório, em até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123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3519EF" w14:textId="698B3889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  <w:r w:rsidRPr="006123DB">
              <w:rPr>
                <w:rFonts w:ascii="Arial" w:hAnsi="Arial" w:cs="Arial"/>
                <w:sz w:val="16"/>
                <w:szCs w:val="16"/>
              </w:rPr>
              <w:t>hora.</w:t>
            </w:r>
          </w:p>
          <w:p w14:paraId="2B30BB3E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8C1610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723CE" w14:textId="77777777" w:rsidR="006123DB" w:rsidRPr="006123DB" w:rsidRDefault="006123DB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548D7709" w14:textId="72654DF4" w:rsidR="006123DB" w:rsidRPr="006123DB" w:rsidRDefault="006123DB" w:rsidP="006123DB">
            <w:pPr>
              <w:tabs>
                <w:tab w:val="left" w:pos="1995"/>
              </w:tabs>
            </w:pPr>
            <w:r>
              <w:rPr>
                <w:noProof/>
              </w:rPr>
              <w:drawing>
                <wp:inline distT="0" distB="0" distL="0" distR="0" wp14:anchorId="2CD996BC" wp14:editId="327881E4">
                  <wp:extent cx="3150439" cy="56048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7928"/>
    <w:multiLevelType w:val="hybridMultilevel"/>
    <w:tmpl w:val="908272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599"/>
    <w:multiLevelType w:val="hybridMultilevel"/>
    <w:tmpl w:val="2132BCF2"/>
    <w:lvl w:ilvl="0" w:tplc="82DA4C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557324">
    <w:abstractNumId w:val="3"/>
  </w:num>
  <w:num w:numId="2" w16cid:durableId="1755085465">
    <w:abstractNumId w:val="5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  <w:num w:numId="6" w16cid:durableId="379473950">
    <w:abstractNumId w:val="4"/>
  </w:num>
  <w:num w:numId="7" w16cid:durableId="19551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91020"/>
    <w:rsid w:val="000B4B42"/>
    <w:rsid w:val="00125AF3"/>
    <w:rsid w:val="00471181"/>
    <w:rsid w:val="006123DB"/>
    <w:rsid w:val="007C0999"/>
    <w:rsid w:val="00956D4E"/>
    <w:rsid w:val="009A1B3E"/>
    <w:rsid w:val="00BF73EB"/>
    <w:rsid w:val="00C82404"/>
    <w:rsid w:val="00C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7</cp:revision>
  <cp:lastPrinted>2023-12-12T14:45:00Z</cp:lastPrinted>
  <dcterms:created xsi:type="dcterms:W3CDTF">2023-11-30T18:24:00Z</dcterms:created>
  <dcterms:modified xsi:type="dcterms:W3CDTF">2023-12-13T15:19:00Z</dcterms:modified>
</cp:coreProperties>
</file>