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426"/>
        <w:gridCol w:w="5030"/>
      </w:tblGrid>
      <w:tr w:rsidR="00956D4E" w14:paraId="39D58EA9" w14:textId="77777777" w:rsidTr="00A82DEB">
        <w:tc>
          <w:tcPr>
            <w:tcW w:w="5251" w:type="dxa"/>
          </w:tcPr>
          <w:p w14:paraId="63959F10" w14:textId="77777777" w:rsidR="00956D4E" w:rsidRDefault="00956D4E" w:rsidP="00956D4E"/>
          <w:p w14:paraId="7E0424AA" w14:textId="77777777" w:rsidR="00956D4E" w:rsidRDefault="00956D4E" w:rsidP="00956D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F65CEFE" wp14:editId="5FC2BF36">
                  <wp:extent cx="1350962" cy="304728"/>
                  <wp:effectExtent l="0" t="0" r="1905" b="63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4280C1" w14:textId="77777777" w:rsidR="00A82DEB" w:rsidRDefault="00764CC3" w:rsidP="00A82D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CC3">
              <w:rPr>
                <w:rFonts w:ascii="Arial" w:hAnsi="Arial" w:cs="Arial"/>
                <w:b/>
                <w:sz w:val="24"/>
                <w:szCs w:val="24"/>
              </w:rPr>
              <w:t>CLEARENCE DE CRETININA</w:t>
            </w:r>
            <w:r w:rsidR="00A82D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64CC3">
              <w:rPr>
                <w:rFonts w:ascii="Arial" w:hAnsi="Arial" w:cs="Arial"/>
                <w:b/>
                <w:sz w:val="24"/>
                <w:szCs w:val="24"/>
              </w:rPr>
              <w:t xml:space="preserve">URINA </w:t>
            </w:r>
          </w:p>
          <w:p w14:paraId="05B4592B" w14:textId="396A476A" w:rsidR="00764CC3" w:rsidRDefault="00764CC3" w:rsidP="00A82D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CC3">
              <w:rPr>
                <w:rFonts w:ascii="Arial" w:hAnsi="Arial" w:cs="Arial"/>
                <w:b/>
                <w:sz w:val="24"/>
                <w:szCs w:val="24"/>
              </w:rPr>
              <w:t>24 HORAS</w:t>
            </w:r>
          </w:p>
          <w:p w14:paraId="01B6AFDB" w14:textId="77777777" w:rsidR="00756C20" w:rsidRDefault="00756C20" w:rsidP="00756C20">
            <w:pPr>
              <w:ind w:left="7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2B751C" w14:textId="50F84555" w:rsidR="00756C20" w:rsidRPr="00764CC3" w:rsidRDefault="00756C20" w:rsidP="00756C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CC3">
              <w:rPr>
                <w:rFonts w:ascii="Arial" w:hAnsi="Arial" w:cs="Arial"/>
                <w:b/>
                <w:bCs/>
                <w:sz w:val="20"/>
                <w:szCs w:val="20"/>
              </w:rPr>
              <w:t>Informar peso e altura no ato da coleta</w:t>
            </w:r>
            <w:r w:rsidRPr="00A00338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14:paraId="72CD73F3" w14:textId="77777777" w:rsidR="00764CC3" w:rsidRPr="007011C2" w:rsidRDefault="00764CC3" w:rsidP="00764CC3">
            <w:pPr>
              <w:ind w:left="7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FF48BF8" w14:textId="77777777" w:rsidR="00A82DEB" w:rsidRPr="00C82404" w:rsidRDefault="00A82DEB" w:rsidP="00A82D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O exame é realizado no volume urinário colhido em 24 horas;</w:t>
            </w:r>
          </w:p>
          <w:p w14:paraId="13AAA866" w14:textId="77777777" w:rsidR="00A82DEB" w:rsidRPr="00C82404" w:rsidRDefault="00A82DEB" w:rsidP="00A82D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 xml:space="preserve">Utilizar o frasco sem conservante fornecido pelo laboratório para coleta de urina 24 horas, caso exceda o volume do frasco, colocar em garrafa de água mineral </w:t>
            </w:r>
            <w:r w:rsidRPr="00C82404">
              <w:rPr>
                <w:rFonts w:ascii="Arial" w:hAnsi="Arial" w:cs="Arial"/>
                <w:b/>
                <w:bCs/>
                <w:sz w:val="16"/>
                <w:szCs w:val="16"/>
              </w:rPr>
              <w:t>sem gás</w:t>
            </w:r>
            <w:r w:rsidRPr="00C82404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150B1BE9" w14:textId="77777777" w:rsidR="00A82DEB" w:rsidRPr="00C82404" w:rsidRDefault="00A82DEB" w:rsidP="00A82D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Refrigerar desde o início da coleta;</w:t>
            </w:r>
          </w:p>
          <w:p w14:paraId="663A7EBA" w14:textId="77777777" w:rsidR="00A82DEB" w:rsidRPr="00C82404" w:rsidRDefault="00A82DEB" w:rsidP="00A82D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Não realizar esforço físico durante a coleta;</w:t>
            </w:r>
          </w:p>
          <w:p w14:paraId="6D1C918A" w14:textId="77777777" w:rsidR="00A82DEB" w:rsidRPr="00C82404" w:rsidRDefault="00A82DEB" w:rsidP="00A82D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Manter sua rotina diária;</w:t>
            </w:r>
          </w:p>
          <w:p w14:paraId="7C085184" w14:textId="77777777" w:rsidR="00A82DEB" w:rsidRPr="00C82404" w:rsidRDefault="00A82DEB" w:rsidP="00A82D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 xml:space="preserve">Não é necessário aumentar a ingesta de líquidos, </w:t>
            </w:r>
            <w:r w:rsidRPr="00C82404">
              <w:rPr>
                <w:rFonts w:ascii="Arial" w:hAnsi="Arial" w:cs="Arial"/>
                <w:b/>
                <w:bCs/>
                <w:sz w:val="16"/>
                <w:szCs w:val="16"/>
              </w:rPr>
              <w:t>exceto sob orientação médica.</w:t>
            </w:r>
          </w:p>
          <w:p w14:paraId="662C34DB" w14:textId="77777777" w:rsidR="00A82DEB" w:rsidRPr="00C82404" w:rsidRDefault="00A82DEB" w:rsidP="00A82D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b/>
                <w:bCs/>
                <w:sz w:val="16"/>
                <w:szCs w:val="16"/>
              </w:rPr>
              <w:t>MULHER:</w:t>
            </w:r>
            <w:r w:rsidRPr="00C82404">
              <w:rPr>
                <w:rFonts w:ascii="Arial" w:hAnsi="Arial" w:cs="Arial"/>
                <w:sz w:val="16"/>
                <w:szCs w:val="16"/>
              </w:rPr>
              <w:t xml:space="preserve"> não realizar a coleta no período menstrual.</w:t>
            </w:r>
          </w:p>
          <w:p w14:paraId="48F491CC" w14:textId="77777777" w:rsidR="00A82DEB" w:rsidRPr="00C82404" w:rsidRDefault="00A82DEB" w:rsidP="00A82DEB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98A0996" w14:textId="77777777" w:rsidR="00A82DEB" w:rsidRPr="00C82404" w:rsidRDefault="00A82DEB" w:rsidP="00A82DEB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2404">
              <w:rPr>
                <w:rFonts w:ascii="Arial" w:hAnsi="Arial" w:cs="Arial"/>
                <w:b/>
                <w:bCs/>
                <w:sz w:val="16"/>
                <w:szCs w:val="16"/>
              </w:rPr>
              <w:t>Orientações:</w:t>
            </w:r>
          </w:p>
          <w:p w14:paraId="6F9EAE75" w14:textId="77777777" w:rsidR="00A82DEB" w:rsidRPr="00C82404" w:rsidRDefault="00A82DEB" w:rsidP="00A82DEB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597BF15" w14:textId="77777777" w:rsidR="00A82DEB" w:rsidRPr="00C82404" w:rsidRDefault="00A82DEB" w:rsidP="00A82DEB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 xml:space="preserve">Ao acordar esvaziar a bexiga, jogando fora esta urina </w:t>
            </w:r>
            <w:r w:rsidRPr="00C82404">
              <w:rPr>
                <w:rFonts w:ascii="Arial" w:hAnsi="Arial" w:cs="Arial"/>
                <w:b/>
                <w:bCs/>
                <w:sz w:val="16"/>
                <w:szCs w:val="16"/>
              </w:rPr>
              <w:t>(NÃO armazenar no frasco da coleta).</w:t>
            </w:r>
            <w:r w:rsidRPr="00C8240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98A56C8" w14:textId="77777777" w:rsidR="00A82DEB" w:rsidRPr="00C82404" w:rsidRDefault="00A82DEB" w:rsidP="00A82DEB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2FFB70" w14:textId="77777777" w:rsidR="00A82DEB" w:rsidRPr="00C82404" w:rsidRDefault="00A82DEB" w:rsidP="00A82DEB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Anotar o horário, este é o horário de início da coleta, a partir desse momento, coletar todo o volume de todas as urinas e armazenar no frasco próprio até completar 24 horas.</w:t>
            </w:r>
          </w:p>
          <w:p w14:paraId="2ACDEE27" w14:textId="77777777" w:rsidR="00A82DEB" w:rsidRPr="00C82404" w:rsidRDefault="00A82DEB" w:rsidP="00A82DEB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9360863" w14:textId="77777777" w:rsidR="00A82DEB" w:rsidRPr="00C82404" w:rsidRDefault="00A82DEB" w:rsidP="00A82DEB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24 horas se completam no horário que esvaziou a bexiga no dia anterior, e não no horário que começou a coletar a urina.</w:t>
            </w:r>
          </w:p>
          <w:p w14:paraId="68EC9CF9" w14:textId="77777777" w:rsidR="00A82DEB" w:rsidRPr="00C82404" w:rsidRDefault="00A82DEB" w:rsidP="00A82DEB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84EE295" w14:textId="77777777" w:rsidR="00A82DEB" w:rsidRDefault="00A82DEB" w:rsidP="00A82DEB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 xml:space="preserve">Ao término da coleta da urina, comparecer ao laboratório para entregar da mesma. </w:t>
            </w:r>
          </w:p>
          <w:p w14:paraId="65575E12" w14:textId="77777777" w:rsidR="00A82DEB" w:rsidRDefault="00A82DEB" w:rsidP="00A82DEB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C0C09D" w14:textId="77777777" w:rsidR="00A82DEB" w:rsidRPr="00C82404" w:rsidRDefault="00A82DEB" w:rsidP="00A82DEB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Não perder nenhum volume de urina durante a coleta. Se esquecer de coletar alguma urina, interrompa a coleta, despreze o material e reinicie o procedimento</w:t>
            </w:r>
            <w:r w:rsidRPr="00CA4A43">
              <w:rPr>
                <w:rFonts w:ascii="Arial" w:hAnsi="Arial" w:cs="Arial"/>
                <w:sz w:val="18"/>
                <w:szCs w:val="18"/>
              </w:rPr>
              <w:t>.</w:t>
            </w:r>
            <w:r>
              <w:t xml:space="preserve">    </w:t>
            </w:r>
          </w:p>
          <w:p w14:paraId="17FB7706" w14:textId="0C16FD31" w:rsidR="00956D4E" w:rsidRPr="00A82DEB" w:rsidRDefault="00A82DEB" w:rsidP="00A82DEB">
            <w:pPr>
              <w:ind w:left="3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PROT.LAB.001.00 – MANUAL DE COLETA</w:t>
            </w:r>
            <w:r>
              <w:t xml:space="preserve">           </w:t>
            </w:r>
            <w:r w:rsidR="00764CC3" w:rsidRPr="00764CC3">
              <w:rPr>
                <w:rFonts w:ascii="Arial" w:hAnsi="Arial" w:cs="Arial"/>
                <w:sz w:val="20"/>
                <w:szCs w:val="20"/>
              </w:rPr>
              <w:br/>
            </w:r>
            <w:r w:rsidR="00956D4E">
              <w:rPr>
                <w:noProof/>
              </w:rPr>
              <w:drawing>
                <wp:inline distT="0" distB="0" distL="0" distR="0" wp14:anchorId="4D2E6BC2" wp14:editId="57D681CC">
                  <wp:extent cx="3176730" cy="565157"/>
                  <wp:effectExtent l="0" t="0" r="5080" b="635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4497" cy="59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14:paraId="32351290" w14:textId="77777777" w:rsidR="00956D4E" w:rsidRDefault="00956D4E" w:rsidP="00956D4E"/>
          <w:p w14:paraId="24402932" w14:textId="17BE4123" w:rsidR="00956D4E" w:rsidRDefault="00956D4E" w:rsidP="00956D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77B4445" wp14:editId="6EEFD90F">
                  <wp:extent cx="1350962" cy="304728"/>
                  <wp:effectExtent l="0" t="0" r="1905" b="63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30205F" w14:textId="1A56D67F" w:rsidR="00A82DEB" w:rsidRDefault="00E910D9" w:rsidP="000964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CC3">
              <w:rPr>
                <w:rFonts w:ascii="Arial" w:hAnsi="Arial" w:cs="Arial"/>
                <w:b/>
                <w:sz w:val="24"/>
                <w:szCs w:val="24"/>
              </w:rPr>
              <w:t>CLEARENCE DE CRETININA URINA</w:t>
            </w:r>
          </w:p>
          <w:p w14:paraId="403AFBA3" w14:textId="3B523E63" w:rsidR="00E910D9" w:rsidRPr="00764CC3" w:rsidRDefault="00E910D9" w:rsidP="00A82D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CC3">
              <w:rPr>
                <w:rFonts w:ascii="Arial" w:hAnsi="Arial" w:cs="Arial"/>
                <w:b/>
                <w:sz w:val="24"/>
                <w:szCs w:val="24"/>
              </w:rPr>
              <w:t>24 HORAS</w:t>
            </w:r>
          </w:p>
          <w:p w14:paraId="23AF9EA2" w14:textId="77777777" w:rsidR="00A82DEB" w:rsidRDefault="00A82DEB" w:rsidP="00A82D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064B1F" w14:textId="106F94E4" w:rsidR="00A82DEB" w:rsidRPr="00764CC3" w:rsidRDefault="00A82DEB" w:rsidP="00A82D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CC3">
              <w:rPr>
                <w:rFonts w:ascii="Arial" w:hAnsi="Arial" w:cs="Arial"/>
                <w:b/>
                <w:bCs/>
                <w:sz w:val="20"/>
                <w:szCs w:val="20"/>
              </w:rPr>
              <w:t>Informar peso e altura no ato da coleta</w:t>
            </w:r>
            <w:r w:rsidRPr="00A00338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14:paraId="227C9B09" w14:textId="77777777" w:rsidR="00A82DEB" w:rsidRPr="007011C2" w:rsidRDefault="00A82DEB" w:rsidP="00A82DEB">
            <w:pPr>
              <w:ind w:left="7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5479A5" w14:textId="77777777" w:rsidR="00A82DEB" w:rsidRPr="00C82404" w:rsidRDefault="00A82DEB" w:rsidP="00A82D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O exame é realizado no volume urinário colhido em 24 horas;</w:t>
            </w:r>
          </w:p>
          <w:p w14:paraId="40CB6C75" w14:textId="77777777" w:rsidR="00A82DEB" w:rsidRPr="00C82404" w:rsidRDefault="00A82DEB" w:rsidP="00A82D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 xml:space="preserve">Utilizar o frasco sem conservante fornecido pelo laboratório para coleta de urina 24 horas, caso exceda o volume do frasco, colocar em garrafa de água mineral </w:t>
            </w:r>
            <w:r w:rsidRPr="00C82404">
              <w:rPr>
                <w:rFonts w:ascii="Arial" w:hAnsi="Arial" w:cs="Arial"/>
                <w:b/>
                <w:bCs/>
                <w:sz w:val="16"/>
                <w:szCs w:val="16"/>
              </w:rPr>
              <w:t>sem gás</w:t>
            </w:r>
            <w:r w:rsidRPr="00C82404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570CA336" w14:textId="77777777" w:rsidR="00A82DEB" w:rsidRPr="00C82404" w:rsidRDefault="00A82DEB" w:rsidP="00A82D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Refrigerar desde o início da coleta;</w:t>
            </w:r>
          </w:p>
          <w:p w14:paraId="1ADE3F3D" w14:textId="77777777" w:rsidR="00A82DEB" w:rsidRPr="00C82404" w:rsidRDefault="00A82DEB" w:rsidP="00A82D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Não realizar esforço físico durante a coleta;</w:t>
            </w:r>
          </w:p>
          <w:p w14:paraId="5B2CBADC" w14:textId="77777777" w:rsidR="00A82DEB" w:rsidRPr="00C82404" w:rsidRDefault="00A82DEB" w:rsidP="00A82D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Manter sua rotina diária;</w:t>
            </w:r>
          </w:p>
          <w:p w14:paraId="5E09707F" w14:textId="77777777" w:rsidR="00A82DEB" w:rsidRPr="00C82404" w:rsidRDefault="00A82DEB" w:rsidP="00A82D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 xml:space="preserve">Não é necessário aumentar a ingesta de líquidos, </w:t>
            </w:r>
            <w:r w:rsidRPr="00C82404">
              <w:rPr>
                <w:rFonts w:ascii="Arial" w:hAnsi="Arial" w:cs="Arial"/>
                <w:b/>
                <w:bCs/>
                <w:sz w:val="16"/>
                <w:szCs w:val="16"/>
              </w:rPr>
              <w:t>exceto sob orientação médica.</w:t>
            </w:r>
          </w:p>
          <w:p w14:paraId="2B2DAB87" w14:textId="77777777" w:rsidR="00A82DEB" w:rsidRPr="00C82404" w:rsidRDefault="00A82DEB" w:rsidP="00A82D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b/>
                <w:bCs/>
                <w:sz w:val="16"/>
                <w:szCs w:val="16"/>
              </w:rPr>
              <w:t>MULHER:</w:t>
            </w:r>
            <w:r w:rsidRPr="00C82404">
              <w:rPr>
                <w:rFonts w:ascii="Arial" w:hAnsi="Arial" w:cs="Arial"/>
                <w:sz w:val="16"/>
                <w:szCs w:val="16"/>
              </w:rPr>
              <w:t xml:space="preserve"> não realizar a coleta no período menstrual.</w:t>
            </w:r>
          </w:p>
          <w:p w14:paraId="121A2965" w14:textId="77777777" w:rsidR="00A82DEB" w:rsidRPr="00C82404" w:rsidRDefault="00A82DEB" w:rsidP="00A82DEB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0B2C8E2" w14:textId="77777777" w:rsidR="00A82DEB" w:rsidRPr="00C82404" w:rsidRDefault="00A82DEB" w:rsidP="00A82DEB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2404">
              <w:rPr>
                <w:rFonts w:ascii="Arial" w:hAnsi="Arial" w:cs="Arial"/>
                <w:b/>
                <w:bCs/>
                <w:sz w:val="16"/>
                <w:szCs w:val="16"/>
              </w:rPr>
              <w:t>Orientações:</w:t>
            </w:r>
          </w:p>
          <w:p w14:paraId="35D13AA1" w14:textId="77777777" w:rsidR="00A82DEB" w:rsidRPr="00C82404" w:rsidRDefault="00A82DEB" w:rsidP="00A82DEB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6C2F2A1" w14:textId="77777777" w:rsidR="00A82DEB" w:rsidRPr="00C82404" w:rsidRDefault="00A82DEB" w:rsidP="00A82DEB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 xml:space="preserve">Ao acordar esvaziar a bexiga, jogando fora esta urina </w:t>
            </w:r>
            <w:r w:rsidRPr="00C82404">
              <w:rPr>
                <w:rFonts w:ascii="Arial" w:hAnsi="Arial" w:cs="Arial"/>
                <w:b/>
                <w:bCs/>
                <w:sz w:val="16"/>
                <w:szCs w:val="16"/>
              </w:rPr>
              <w:t>(NÃO armazenar no frasco da coleta).</w:t>
            </w:r>
            <w:r w:rsidRPr="00C8240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FE2D08B" w14:textId="77777777" w:rsidR="00A82DEB" w:rsidRPr="00C82404" w:rsidRDefault="00A82DEB" w:rsidP="00A82DEB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675E54" w14:textId="77777777" w:rsidR="00A82DEB" w:rsidRPr="00C82404" w:rsidRDefault="00A82DEB" w:rsidP="00A82DEB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Anotar o horário, este é o horário de início da coleta, a partir desse momento, coletar todo o volume de todas as urinas e armazenar no frasco próprio até completar 24 horas.</w:t>
            </w:r>
          </w:p>
          <w:p w14:paraId="779AA3D7" w14:textId="77777777" w:rsidR="00A82DEB" w:rsidRPr="00C82404" w:rsidRDefault="00A82DEB" w:rsidP="00A82DEB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8C5B88" w14:textId="77777777" w:rsidR="00A82DEB" w:rsidRPr="00C82404" w:rsidRDefault="00A82DEB" w:rsidP="00A82DEB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24 horas se completam no horário que esvaziou a bexiga no dia anterior, e não no horário que começou a coletar a urina.</w:t>
            </w:r>
          </w:p>
          <w:p w14:paraId="5DA01D96" w14:textId="77777777" w:rsidR="00A82DEB" w:rsidRPr="00C82404" w:rsidRDefault="00A82DEB" w:rsidP="00A82DEB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29BF1A3" w14:textId="77777777" w:rsidR="00A82DEB" w:rsidRDefault="00A82DEB" w:rsidP="00A82DEB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 xml:space="preserve">Ao término da coleta da urina, comparecer ao laboratório para entregar da mesma. </w:t>
            </w:r>
          </w:p>
          <w:p w14:paraId="1391EB82" w14:textId="77777777" w:rsidR="00A82DEB" w:rsidRDefault="00A82DEB" w:rsidP="00A82DEB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004A647" w14:textId="77777777" w:rsidR="00A82DEB" w:rsidRPr="00C82404" w:rsidRDefault="00A82DEB" w:rsidP="00A82DEB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Não perder nenhum volume de urina durante a coleta. Se esquecer de coletar alguma urina, interrompa a coleta, despreze o material e reinicie o procedimento</w:t>
            </w:r>
            <w:r w:rsidRPr="00CA4A43">
              <w:rPr>
                <w:rFonts w:ascii="Arial" w:hAnsi="Arial" w:cs="Arial"/>
                <w:sz w:val="18"/>
                <w:szCs w:val="18"/>
              </w:rPr>
              <w:t>.</w:t>
            </w:r>
            <w:r>
              <w:t xml:space="preserve">    </w:t>
            </w:r>
          </w:p>
          <w:p w14:paraId="61010DF5" w14:textId="77777777" w:rsidR="00A82DEB" w:rsidRDefault="00A82DEB" w:rsidP="00A82DEB">
            <w:pPr>
              <w:ind w:left="3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PROT.LAB.001.00 – MANUAL DE COLETA</w:t>
            </w:r>
            <w:r>
              <w:t xml:space="preserve">           </w:t>
            </w:r>
          </w:p>
          <w:p w14:paraId="2511E045" w14:textId="0081517D" w:rsidR="00956D4E" w:rsidRDefault="00956D4E" w:rsidP="00A82DEB">
            <w:r>
              <w:rPr>
                <w:noProof/>
              </w:rPr>
              <w:drawing>
                <wp:inline distT="0" distB="0" distL="0" distR="0" wp14:anchorId="4981B1C4" wp14:editId="4774686A">
                  <wp:extent cx="3150439" cy="560480"/>
                  <wp:effectExtent l="0" t="0" r="0" b="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002" cy="575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73C1EA" w14:textId="77777777" w:rsidR="007C0999" w:rsidRDefault="007C0999"/>
    <w:sectPr w:rsidR="007C0999" w:rsidSect="000B4B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413"/>
    <w:multiLevelType w:val="hybridMultilevel"/>
    <w:tmpl w:val="C10C9A78"/>
    <w:lvl w:ilvl="0" w:tplc="3D9CF8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07EEB"/>
    <w:multiLevelType w:val="hybridMultilevel"/>
    <w:tmpl w:val="5A5E3D6A"/>
    <w:lvl w:ilvl="0" w:tplc="EF145C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4F179A"/>
    <w:multiLevelType w:val="hybridMultilevel"/>
    <w:tmpl w:val="4BF448F0"/>
    <w:lvl w:ilvl="0" w:tplc="B198BCB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FD7780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D7E3C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D4912"/>
    <w:multiLevelType w:val="hybridMultilevel"/>
    <w:tmpl w:val="B5DC3544"/>
    <w:lvl w:ilvl="0" w:tplc="C15EA6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EA04C2"/>
    <w:multiLevelType w:val="hybridMultilevel"/>
    <w:tmpl w:val="33ACD3F4"/>
    <w:lvl w:ilvl="0" w:tplc="2E943C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B7928"/>
    <w:multiLevelType w:val="hybridMultilevel"/>
    <w:tmpl w:val="908272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9714A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557324">
    <w:abstractNumId w:val="6"/>
  </w:num>
  <w:num w:numId="2" w16cid:durableId="1755085465">
    <w:abstractNumId w:val="8"/>
  </w:num>
  <w:num w:numId="3" w16cid:durableId="312754687">
    <w:abstractNumId w:val="4"/>
  </w:num>
  <w:num w:numId="4" w16cid:durableId="1004431922">
    <w:abstractNumId w:val="3"/>
  </w:num>
  <w:num w:numId="5" w16cid:durableId="1689603958">
    <w:abstractNumId w:val="2"/>
  </w:num>
  <w:num w:numId="6" w16cid:durableId="1167402979">
    <w:abstractNumId w:val="1"/>
  </w:num>
  <w:num w:numId="7" w16cid:durableId="1034304102">
    <w:abstractNumId w:val="0"/>
  </w:num>
  <w:num w:numId="8" w16cid:durableId="1003969384">
    <w:abstractNumId w:val="5"/>
  </w:num>
  <w:num w:numId="9" w16cid:durableId="628051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42"/>
    <w:rsid w:val="0009643D"/>
    <w:rsid w:val="000B4B42"/>
    <w:rsid w:val="00756C20"/>
    <w:rsid w:val="00764CC3"/>
    <w:rsid w:val="007C0999"/>
    <w:rsid w:val="00956D4E"/>
    <w:rsid w:val="009A1B3E"/>
    <w:rsid w:val="00A82DEB"/>
    <w:rsid w:val="00AF3D9F"/>
    <w:rsid w:val="00E910D9"/>
    <w:rsid w:val="00F5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DD5D"/>
  <w15:chartTrackingRefBased/>
  <w15:docId w15:val="{91AAA754-5521-476D-94C6-7E7CFAE8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0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B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4B42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nhideWhenUsed/>
    <w:rsid w:val="00AF3D9F"/>
    <w:pPr>
      <w:spacing w:after="0" w:line="360" w:lineRule="auto"/>
    </w:pPr>
    <w:rPr>
      <w:rFonts w:ascii="Times New Roman" w:eastAsia="Times New Roman" w:hAnsi="Times New Roman" w:cs="Times New Roman"/>
      <w:color w:val="444444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Erdenia Cavalcanti</dc:creator>
  <cp:keywords/>
  <dc:description/>
  <cp:lastModifiedBy>Jarina Dantas</cp:lastModifiedBy>
  <cp:revision>4</cp:revision>
  <cp:lastPrinted>2023-12-12T14:54:00Z</cp:lastPrinted>
  <dcterms:created xsi:type="dcterms:W3CDTF">2023-11-30T19:22:00Z</dcterms:created>
  <dcterms:modified xsi:type="dcterms:W3CDTF">2023-12-12T15:28:00Z</dcterms:modified>
</cp:coreProperties>
</file>